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34" w:rsidRDefault="00817EEB">
      <w:r>
        <w:t>Blog/E-Mail – Kate Dickerson Trunk Show (1/2/22 PM Post)</w:t>
      </w:r>
    </w:p>
    <w:p w:rsidR="00817EEB" w:rsidRDefault="00817EEB">
      <w:r>
        <w:t xml:space="preserve">We are very excited to be hosting the Kate Dickerson Trunk Show during the month of January.  One thing for sure is we are all going to have trouble picking just one canvas.   We are offering 20% off all trunk show canvases.  To view the full line please go to </w:t>
      </w:r>
      <w:hyperlink r:id="rId4" w:history="1">
        <w:r w:rsidRPr="005F162F">
          <w:rPr>
            <w:rStyle w:val="Hyperlink"/>
          </w:rPr>
          <w:t>https://www.katedickerson.com</w:t>
        </w:r>
      </w:hyperlink>
      <w:r>
        <w:t xml:space="preserve">. </w:t>
      </w:r>
    </w:p>
    <w:p w:rsidR="00817EEB" w:rsidRDefault="00817EEB">
      <w:r>
        <w:t>Here is a taste of a few of the Kate Dickerson canvases.</w:t>
      </w:r>
      <w:bookmarkStart w:id="0" w:name="_GoBack"/>
      <w:bookmarkEnd w:id="0"/>
    </w:p>
    <w:sectPr w:rsidR="0081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EB"/>
    <w:rsid w:val="00817EEB"/>
    <w:rsid w:val="00A2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A9D5"/>
  <w15:chartTrackingRefBased/>
  <w15:docId w15:val="{CD7A48EF-7F33-4D90-B410-533CBB95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EEB"/>
    <w:rPr>
      <w:color w:val="0563C1" w:themeColor="hyperlink"/>
      <w:u w:val="single"/>
    </w:rPr>
  </w:style>
  <w:style w:type="character" w:styleId="UnresolvedMention">
    <w:name w:val="Unresolved Mention"/>
    <w:basedOn w:val="DefaultParagraphFont"/>
    <w:uiPriority w:val="99"/>
    <w:semiHidden/>
    <w:unhideWhenUsed/>
    <w:rsid w:val="0081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tedicke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Remus LLC</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Mandelbaum</dc:creator>
  <cp:keywords/>
  <dc:description/>
  <cp:lastModifiedBy>Stephanie Mandelbaum</cp:lastModifiedBy>
  <cp:revision>1</cp:revision>
  <dcterms:created xsi:type="dcterms:W3CDTF">2021-12-27T15:51:00Z</dcterms:created>
  <dcterms:modified xsi:type="dcterms:W3CDTF">2021-12-27T16:00:00Z</dcterms:modified>
</cp:coreProperties>
</file>